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E0" w:rsidRPr="00CA76E0" w:rsidRDefault="00654FE7" w:rsidP="00CA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E0">
        <w:rPr>
          <w:rFonts w:ascii="Times New Roman" w:hAnsi="Times New Roman" w:cs="Times New Roman"/>
          <w:b/>
          <w:sz w:val="28"/>
          <w:szCs w:val="28"/>
        </w:rPr>
        <w:t>Создание и обновление предметно-развивающей среды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>Обновление содержания дошкольной ступени образования предусматривает его вариативность, обеспечивающую переход на личностно-ориентированное взаимодействие педагога с детьми, индивидуализацию педагогического процесса. Учет неповторимости и уникальности каждого ребенка, поддержка его индивидуальных интересов и потребностей дает педагогам возможность осуществлять индивидуальный подход в обучении и воспитании. Одним из необходимых его условий становится создание развивающего пространства в дошкольном учреждении</w:t>
      </w:r>
      <w:r w:rsidRPr="00C800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00A2">
        <w:rPr>
          <w:rFonts w:ascii="Times New Roman" w:hAnsi="Times New Roman" w:cs="Times New Roman"/>
          <w:sz w:val="28"/>
          <w:szCs w:val="28"/>
        </w:rPr>
        <w:t>Детский сад строит свою работу на основе «</w:t>
      </w:r>
      <w:r w:rsidR="00C800A2" w:rsidRPr="00C800A2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</w:t>
      </w:r>
      <w:r w:rsidRPr="00C800A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800A2" w:rsidRPr="00C800A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800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800A2" w:rsidRPr="00C800A2">
        <w:rPr>
          <w:rFonts w:ascii="Times New Roman" w:hAnsi="Times New Roman" w:cs="Times New Roman"/>
          <w:sz w:val="28"/>
          <w:szCs w:val="28"/>
        </w:rPr>
        <w:t>в группах общеразвивающей, компенсирующей, оздоровительной и комбинированной направленности в разном сочетании</w:t>
      </w:r>
      <w:r w:rsidRPr="00C800A2">
        <w:rPr>
          <w:rFonts w:ascii="Times New Roman" w:hAnsi="Times New Roman" w:cs="Times New Roman"/>
          <w:sz w:val="28"/>
          <w:szCs w:val="28"/>
        </w:rPr>
        <w:t xml:space="preserve">» </w:t>
      </w:r>
      <w:r w:rsidR="00C800A2" w:rsidRPr="00C800A2">
        <w:rPr>
          <w:rFonts w:ascii="Times New Roman" w:hAnsi="Times New Roman" w:cs="Times New Roman"/>
          <w:sz w:val="28"/>
          <w:szCs w:val="28"/>
        </w:rPr>
        <w:t>разработанной на основе примерной ООП ДО «Детство» под редакцией Т.И. Бабаевой, А.Г. Гогоберидзе и др.</w:t>
      </w:r>
      <w:r w:rsidRPr="00C800A2">
        <w:rPr>
          <w:rFonts w:ascii="Times New Roman" w:hAnsi="Times New Roman" w:cs="Times New Roman"/>
          <w:sz w:val="28"/>
          <w:szCs w:val="28"/>
        </w:rPr>
        <w:t xml:space="preserve"> </w:t>
      </w:r>
      <w:r w:rsidRPr="00CA76E0">
        <w:rPr>
          <w:rFonts w:ascii="Times New Roman" w:hAnsi="Times New Roman" w:cs="Times New Roman"/>
          <w:sz w:val="28"/>
          <w:szCs w:val="28"/>
        </w:rPr>
        <w:t>Реализация программы, прежде всего, требует целесообразной организации предметно-развивающей среды, так как основное образовательное содержание программы педагоги осуществляют в повседневной жизни</w:t>
      </w:r>
      <w:proofErr w:type="gramEnd"/>
      <w:r w:rsidRPr="00CA76E0">
        <w:rPr>
          <w:rFonts w:ascii="Times New Roman" w:hAnsi="Times New Roman" w:cs="Times New Roman"/>
          <w:sz w:val="28"/>
          <w:szCs w:val="28"/>
        </w:rPr>
        <w:t xml:space="preserve">, в совместной с детьми деятельности, путем индивидуализации естественных для дошкольников видов деятельности, главным из которых является игра. Предметно-развивающая среда организуется с учетом возрастных возможностей детей, зарождающихся половых склонностей и интересов, чтобы ребенок в течение дня мог найти для себя увлекательное дело, занятие. Создание предметно-развивающей среды строилось на основе следующих принципов: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1.Принцип дистанции, позиции при взаимодействии,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«уединения», логопедический кабинет, кабинет психолога.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2. Принцип активности, самостоятельности, творчества. Учитывая разносторонние интересы детей, в группах созданы условия для проявления творчества детей в разнообразных видах деятельности: рисовании, лепке, аппликации, конструировании из бумаги, природного, бросового материала.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3. Принцип стабильности – динамичности развивающей среды. При организации развивающей среды заложена возможность того, чтобы ребенок и взрослый становились творцами своего предметного окружения. Предметно – развивающая среда изменяется в зависимости от сезона, </w:t>
      </w:r>
      <w:r w:rsidRPr="00CA76E0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тематической недели, возрастных особенностей воспитанников, периода обучения.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4. Принцип комплексирования и гибкого зонирования. Жизненное пространство в детском саду организовано так, что бы дети в соответствии со своими интересами и желаниями в одно и то же время свободно занимались, не мешая друг другу, разными видами деятельности. </w:t>
      </w:r>
      <w:proofErr w:type="gramStart"/>
      <w:r w:rsidRPr="00CA76E0">
        <w:rPr>
          <w:rFonts w:ascii="Times New Roman" w:hAnsi="Times New Roman" w:cs="Times New Roman"/>
          <w:sz w:val="28"/>
          <w:szCs w:val="28"/>
        </w:rPr>
        <w:t>В каждой возрастной группе выделены пространства (центры): сюжетно-ролевых игр; для игр со строительным материалом, конструкторами, дидактическими играми; учебное; физкультурно-оздоровительное; литературный, музыкальный уголки; уголок по безопасности (ПДД), экологическое пространство; пространство для художественно-творческой деятельности детей.</w:t>
      </w:r>
      <w:proofErr w:type="gramEnd"/>
      <w:r w:rsidRPr="00CA76E0">
        <w:rPr>
          <w:rFonts w:ascii="Times New Roman" w:hAnsi="Times New Roman" w:cs="Times New Roman"/>
          <w:sz w:val="28"/>
          <w:szCs w:val="28"/>
        </w:rPr>
        <w:t xml:space="preserve"> Их размещение и содержание зависит от возрастных, половых и индивидуальных особенностей детей группы. Для организованной образовательной деятельности оборудованы физкультурный и музыкальный залы.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CA76E0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CA76E0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взрослого. Учитывая то, что ребёнок в детском саду находится целый день, необходимо создавать ему оптимальные условия для игр, обучения и развития в разных видах деятельности. Если ребёнок нуждается в уединении, то в группе он найдёт специально выделенное для этого место. В группе должно быть не только уютно и комфортно, но и красиво. Хороший интерьер группы развивает вкус, чувство </w:t>
      </w:r>
      <w:proofErr w:type="gramStart"/>
      <w:r w:rsidRPr="00CA76E0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A7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6. Принцип открытости – закрытости. Принцип открытости-закрытости представлен в нескольких аспектах: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>а) Открытость природе. Единство человека и природы. Ежедневная трудовая деятельность, наблюдения, экспериментирование в экологических зонах, оформленных в соответствии с возрастом детей, постепенно приводят к пониманию того, что природой можно не только наслаждаться, восхищаться, любоваться, но что она нуждается в помощи, в заботливых руках и охране.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 Б) Открытость своего «Я». Педагоги с уважением относятся к интересам, потребностям и возможностям каждого ребенка, особенно к результатам продуктивной деятельности: ежедневно на «стене творчества» появляются рисунки, поделки, результаты детского словесного творчества (стихи, рассказы, сказки). Коллективные детские работы широко используются при оформлении групп.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lastRenderedPageBreak/>
        <w:t xml:space="preserve">В) Открытость обществу. Особым правом участия в жизни детского сада пользуются родители, принимающие активное участие в создании предметно-развивающей среды.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7. Принцип учета половых и возрастных различий детей. Одним из главных требований при создании предметно-развивающей среды считается учет возрастных особенностей детей. </w:t>
      </w:r>
    </w:p>
    <w:p w:rsidR="00C81AF7" w:rsidRDefault="00C81AF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4FE7" w:rsidRPr="00CA7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E7" w:rsidRPr="00CA76E0">
        <w:rPr>
          <w:rFonts w:ascii="Times New Roman" w:hAnsi="Times New Roman" w:cs="Times New Roman"/>
          <w:sz w:val="28"/>
          <w:szCs w:val="28"/>
        </w:rPr>
        <w:t xml:space="preserve">Принцип доступности. Все материалы, игры находятся в постоянной доступности для детей в течение дня.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9. Принцип безопасности. Вся мебель соответствует санитарным нормам, показателям роста детей. Закреплена. Игрушки, материалы, оборудование также отвечают санитарным нормам. </w:t>
      </w:r>
    </w:p>
    <w:p w:rsidR="00C81AF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Формирование предметно-развивающей среды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Детский сад расположен в типовом двухэтажном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М. Мелентьевой, д.7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ДОУ 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помещений, включающих в себя: групповую, приёмную, туалетную комнаты, спальню).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групповая ячейка имеет отдельный пожарный выход для эвакуации детей в случае необходимости.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деятельность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рудовая деятельность 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творческая деятельность</w:t>
            </w:r>
          </w:p>
          <w:p w:rsidR="00C800A2" w:rsidRPr="004F759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59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C800A2" w:rsidRPr="004F759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593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центр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(комплекты мебели: дом, больница, парикмахерская, магазин; игровая атрибутика)</w:t>
            </w:r>
            <w:proofErr w:type="gram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центры для игр со строительным материалом, конструкторами, дидактическими играми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центр (спортивный уголок)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центр (книжный уголок)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художественно-творческой деятельности детей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театральной деятельности, уголок ряженья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нравственно-патриотический уголок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уголки для самостоятельной,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вной деятельности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пианино (в 1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группе)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телевизор (в 7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C800A2" w:rsidRPr="008F5DD6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аудио колонки (в 7 группах) </w:t>
            </w:r>
          </w:p>
          <w:p w:rsidR="00C800A2" w:rsidRPr="008F5DD6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аудио- и видеокассет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уголок развивающих игр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по безопасности (ПДД)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уголок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экспериментирования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психологической разгрузки (уголок уединения)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лампы для релаксации (в 3 группах)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магнитные доски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учебная доска (в 1 группе)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групп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Спальное помещение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дневной сон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деятельность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после сна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спальная мебель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оборудование для гимнастики после сна: ребристая дорожка, массажные коврики и т.д.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литература, картотеки, пособия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Приёмн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комнаты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для одевания и раздевания детей, хранения одежды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информационно – просветительская работа с родителями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имеется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шкафчики для одежды на каждого ребенка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сушильные шкафы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уголок для родителей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уголок безопасности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– советы специалистов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зеркало 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НОД по музыкальному воспитанию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педагогических советов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музыкально-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зеркалами, необходимой атрибутикой),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оснащение необходимым спортивным оборудованием и инвентарём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шведская стенка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спортивно-гимнастический комплекс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батут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библиотека методической литературы, сборники нот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F16">
              <w:rPr>
                <w:rFonts w:ascii="Times New Roman" w:hAnsi="Times New Roman" w:cs="Times New Roman"/>
                <w:sz w:val="28"/>
                <w:szCs w:val="28"/>
              </w:rPr>
              <w:t>акустическая колонка переносная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подборка аудиокассет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ширма для кукольного театра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для детей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театров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и взрослые костюмы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детские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скамейки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мультимедиа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синтезатор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атрибутика (елка, гирлянды, украшения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зала по сезонам, к праздникам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ковер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доска, мольберт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пылесос 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рисование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мольберты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 к занятиям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для продуктивной деятельности (подносы, кисти, краски, непроливайки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предметы для демонстрации различных народных промыслов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Карельская горница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НОД по изучению карельского языка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старинные предметы быта (люлька, самовар, прялка, утюги, котелок, ухват  и др.)</w:t>
            </w:r>
            <w:proofErr w:type="gram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карельский костюм взрослый, детские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и художественная литература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магнитная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аудио колонка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стол, скамьи 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сихолога, учителя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педагогическая, речевая диагностика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большое зеркало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шкафы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стимульный материал для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педагогического, речевого обследования детей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  <w:p w:rsidR="00C800A2" w:rsidRPr="008835C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пуф мягкий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лампа для релаксации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звездное небо</w:t>
            </w:r>
          </w:p>
          <w:p w:rsidR="00C800A2" w:rsidRPr="008835C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для песочной терапии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учителя – логопеда (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педагогическая, речевая диагностика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 </w:t>
            </w:r>
          </w:p>
          <w:p w:rsidR="00C800A2" w:rsidRPr="00693D6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большое зеркало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шкафы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стимульный материал для речевого обследования детей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  <w:p w:rsidR="00C800A2" w:rsidRPr="008835C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ламинатор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диски, флэш карты</w:t>
            </w:r>
          </w:p>
          <w:p w:rsidR="00C800A2" w:rsidRPr="008835C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для песочной терапии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педагогам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консультаций, 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наров, педагогических советов 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библиотека педагогической, справочной и детской литературы,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копилка педагогического опыта коллектива,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необходимый наглядный материал для занятий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(игрушки, картины, плакаты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, принтер – сканер – факс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 (большая на колесиках)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конструкторов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родителей, социума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фото выставки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выставки детских рисунков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патриотический уголок «Наш поселок»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телефон-факс аппарат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старшей медсестры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изолятор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процедурный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санузел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холодильники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бактерицидные лампы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шкафы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кушетки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компрессор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Бореал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(2 шт.)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кислородный концентратор7Г 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8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тубусный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кварц УГН – 1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ионизатор воздуха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ростомер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Пищевой блок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картофелечистка </w:t>
            </w:r>
          </w:p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>- 3 кухонные универсальные машины</w:t>
            </w:r>
          </w:p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бойлер 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жарочный шкаф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оборудование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холодильное и морозильное оборудование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бактерицидные лампы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инвентарь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электро-хлеборезка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электро-мясорубка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физкультуре,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развлечения, праздники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ограждение территории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на участке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(новые спортивные комплексы, 2021г. установка)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выносной материал</w:t>
            </w:r>
          </w:p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спортивная площадка: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новое оборудование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природное окружение: деревья, кустарники, цветники </w:t>
            </w:r>
          </w:p>
        </w:tc>
      </w:tr>
    </w:tbl>
    <w:p w:rsidR="00C800A2" w:rsidRDefault="00C800A2" w:rsidP="00C800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Детский сад расположен в типовом двухэтажном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Гористая, д.4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ДОУ 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групповых помещения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, включающих в себя: групповую, приёмную, туалетную комнаты, спальню).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Каждая групповая ячейка имеет отдельный пожарный выход для эвакуации детей в случае необходимости.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работает компенсирующая группа для детей с ОВЗ,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 с карельской горницей.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деятельность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творческая деятельность</w:t>
            </w:r>
          </w:p>
          <w:p w:rsidR="00C800A2" w:rsidRPr="004F759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59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C800A2" w:rsidRPr="00951BD7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D7">
              <w:rPr>
                <w:rFonts w:ascii="Times New Roman" w:hAnsi="Times New Roman" w:cs="Times New Roman"/>
                <w:sz w:val="28"/>
                <w:szCs w:val="28"/>
              </w:rPr>
              <w:t>- труд в природе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центр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(комплекты мебели: дом, больница, парикмахерская, магазин; игровая атрибутика)</w:t>
            </w:r>
            <w:proofErr w:type="gram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центры для игр со строительным материалом,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конструкторами, дидактическими играми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центр (спортивный уголок)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центр (книжный уголок)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художественно-творческой деятельности детей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театральной деятельности, уголок ряженья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нравственно-патриотический уголок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уголки для самостоятельной,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вной деятельности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телевизор (в 5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C800A2" w:rsidRPr="008F5DD6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аудио колонки (в 5</w:t>
            </w: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C800A2" w:rsidRPr="008F5DD6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аудио- и видеокассет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уголок развивающих игр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по безопасности (ПДД)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уголок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экспериментирования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психологической разгрузки (уголок уединения)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ноутбуки (в 5 группах)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магнитные доски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групп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Спальное помещение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дневной сон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деятельность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после сна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спальная мебель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оборудование для гимнастики после сна: ребристая дорожка, массажные коврики и т.д.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литература, картотеки, пособия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Приёмн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комнаты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для одевания и раздевания детей, хранения одежды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информационно – просветительская работа с родителями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имеется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шкафчики для одежды на каждого ребенка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сушильные шкафы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уголок для родителей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уголок безопасности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– советы специалистов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зеркало 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</w:p>
          <w:p w:rsidR="00C800A2" w:rsidRPr="00693D6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оборудованием и инвентарём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шведская стенка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C800A2" w:rsidRPr="00693D6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НОД по музыкальному воспитанию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педагогических советов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музыкально-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библиотека методической литературы, сборники нот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аудиокассет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ширма для кукольного театра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для детей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театров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и взрослые костюмы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детские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скамейки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мультимедиа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синтезатор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атрибутика (елка, гирлянды, украшения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зала по сезонам, к праздникам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ковер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доска, мольберт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студия, Карельская горница,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мольберты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 к занятиям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для продуктивной деятельности (подносы, кисти, краски, непроливайки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предметы для демонстрации различных народных промыслов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старинные предметы быта (самовар, прялка, утюги, котелок, ухват 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карельский костюм взрослый, детские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методическая и художественная литература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магнитная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библиотека педагогической, справочной и детской литературы,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копилка педагогического опыта коллектива,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необходимый наглядный материал для занятий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(игрушки, картины, плакаты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конструкторов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</w:tc>
      </w:tr>
      <w:tr w:rsidR="00C800A2" w:rsidRPr="00A1773A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педагога 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сихолога, учителя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педагогическая, речевая диагностика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с детьми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большое зеркало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шкафы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стимульный материал для </w:t>
            </w:r>
            <w:proofErr w:type="spell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педагогического, речевого обследования детей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материал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  <w:p w:rsidR="00C800A2" w:rsidRPr="008835C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35CA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пуф мягкий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лампа для релаксации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туча со светодиодным дождем</w:t>
            </w:r>
          </w:p>
          <w:p w:rsidR="00C800A2" w:rsidRPr="008835C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для песочной терапии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родителей, социума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фото выставки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выставки детских рисунков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старшей медсестры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изолятор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процедурный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санузел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бактерицидные лампы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шкафы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кушетки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компрессор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Бореал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 шт.)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кислородный концентратор7Г 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D6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тубусный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кварц УГН – 1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ионизатор воздуха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ростомер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Пищевой блок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картофелечистка </w:t>
            </w:r>
          </w:p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кухонная универсальная машина</w:t>
            </w:r>
          </w:p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бойлер 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оборудование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холодильное и морозильное оборудование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бактерицидная лампа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инвентарь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электро-мясорубка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детского сада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физкультуре,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развлечения, праздники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ограждение территории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на участке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выносной материал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  <w:r w:rsidRPr="00567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природное окружение: деревья, кустарники, цветники 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Прачечный блок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2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томатические стиральные машины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автоматическая сушильная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гладильная доска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ванна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стелажи</w:t>
            </w:r>
            <w:proofErr w:type="spellEnd"/>
          </w:p>
        </w:tc>
      </w:tr>
    </w:tbl>
    <w:p w:rsidR="00C800A2" w:rsidRDefault="00C800A2" w:rsidP="00C800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расположен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этажном 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Петрозаводская, д.16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занимает первый и цокольный этажи здания.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 здании ДОУ 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групповых помещения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, включающих в себя: групповую, приёмную, туалетную комнаты, спальню).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ячейка имеет отдельный пожарный выход для эвакуации детей в случае необходимости.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здании находится административный блок учреждения.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деятельность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рудовая деятельность 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ельная творческая деятельность</w:t>
            </w:r>
          </w:p>
          <w:p w:rsidR="00C800A2" w:rsidRPr="004F759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7593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C800A2" w:rsidRPr="00951BD7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D7">
              <w:rPr>
                <w:rFonts w:ascii="Times New Roman" w:hAnsi="Times New Roman" w:cs="Times New Roman"/>
                <w:sz w:val="28"/>
                <w:szCs w:val="28"/>
              </w:rPr>
              <w:t>- труд в природе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центр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(комплекты мебели: дом, больница, парикмахерская, магазин; игровая атрибутика)</w:t>
            </w:r>
            <w:proofErr w:type="gram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центры для игр со строительным материалом, конструкторами, дидактическими играми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центр (спортивный уголок)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центр (книжный уголок)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экологический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центр художественно-творческой деятельности детей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центр театральной деятельности, уголок ряженья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нравственно-патриотический уголок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уголки для самостоятельной,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вной деятельности </w:t>
            </w:r>
          </w:p>
          <w:p w:rsidR="00C800A2" w:rsidRPr="008F5DD6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аудио колонки (в 2</w:t>
            </w: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 группах) </w:t>
            </w:r>
          </w:p>
          <w:p w:rsidR="00C800A2" w:rsidRPr="008F5DD6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DD6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аудио- и видеокассет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уголок развивающих игр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по безопасности (ПДД)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уголок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уголок экспериментирования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психологической разгрузки (уголок уединения)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ноутбуки (в 2 группах)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магнитные доски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мольберты,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групп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столы, стулья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Спальное помещение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дневной сон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деятельность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 после сна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спальная мебель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оборудование для гимнастики после сна: ребристая дорожка, массажные коврики и т.д.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литература, картотеки, пособия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Приёмн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комнаты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комната для одевания и раздевания детей, хранения одежды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информационно – просветительская работа с родителями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имеется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шкафчики для одежды на каждого ребенка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сушильные шкафы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уголок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уголок для родителей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уголок безопасности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– советы специалистов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зеркало </w:t>
            </w:r>
          </w:p>
        </w:tc>
      </w:tr>
      <w:tr w:rsidR="00C800A2" w:rsidRPr="00693D63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консультативные занятия с родителями и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воспитателями</w:t>
            </w:r>
          </w:p>
          <w:p w:rsidR="00C800A2" w:rsidRPr="00693D6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00A2" w:rsidRPr="00693D6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Музыкально-спортивный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музыкальному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ФИЗО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досуги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праздники и утренники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консультативные занятия с родителями и воспитателями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773A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педагогических советов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музыкально-</w:t>
            </w:r>
            <w:proofErr w:type="gramStart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библиотека методической литературы, сборники нот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музыкальный центр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пианино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подборка аудиокассет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ширма для кукольного театра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для детей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театров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и взрослые костюмы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детские стульчики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скамейки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телевизор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Новогодняя атрибутика (елка, гирлянды, украшения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 для оформления зала по сезонам, к праздникам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ковер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доска, мольберт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оборудованием и инвентарём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шведская стенка</w:t>
            </w:r>
          </w:p>
          <w:p w:rsidR="00C800A2" w:rsidRPr="00A1773A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мягкие модули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скамейки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библиотека педагогической, справочной и детской литературы,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копилка педагогического опыта коллектива,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необходимый наглядный материал для занятий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(игрушки, картины, плакаты и др.)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конструкторов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развивающие игры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компьютеры, МФУ, ламинатор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сейф, столы,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родителей, социума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Медицинский блок: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кабинет старшей медсестры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изолятор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процедурный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санузел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бактерицидные лампы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шкафы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кушетки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ионизатор воздуха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ростомер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телефонный аппарат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Пищевой блок</w:t>
            </w:r>
          </w:p>
        </w:tc>
        <w:tc>
          <w:tcPr>
            <w:tcW w:w="6344" w:type="dxa"/>
          </w:tcPr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кухонная универсальная машина</w:t>
            </w:r>
          </w:p>
          <w:p w:rsidR="00C800A2" w:rsidRPr="00616E7D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7D">
              <w:rPr>
                <w:rFonts w:ascii="Times New Roman" w:hAnsi="Times New Roman" w:cs="Times New Roman"/>
                <w:sz w:val="28"/>
                <w:szCs w:val="28"/>
              </w:rPr>
              <w:t xml:space="preserve">- бойлер 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электроплиты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жарочный шкаф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оборудование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холодильное и морозильное оборудование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бактерицидная лампа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кухонный инвентарь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электро-хлеборезка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электро-мясорубки 2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котлы пищеварочные электрические 2 шт.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НОД по физкультуре,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развлечения, праздники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ограждение территории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на участке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выносной материал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  <w:r w:rsidRPr="00567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- природное окружение: деревья, кустарники, цветники 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Прачечный блок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2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томатические стиральные машины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автоматическая сушильная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3D63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гладильная доска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ванна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кастелянши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A2" w:rsidRPr="00693D63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электрическая швейная машина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стол для кройки и шитья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утюг, гладильная доска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инвентарь для кройки и шитья</w:t>
            </w:r>
          </w:p>
        </w:tc>
      </w:tr>
      <w:tr w:rsidR="00C800A2" w:rsidTr="00C800A2">
        <w:tc>
          <w:tcPr>
            <w:tcW w:w="3227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блок: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заведующей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заместителя заведующей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кабинет делопроизводителя</w:t>
            </w:r>
          </w:p>
        </w:tc>
        <w:tc>
          <w:tcPr>
            <w:tcW w:w="6344" w:type="dxa"/>
          </w:tcPr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компьютеры 3 шт.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ноутбук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МФУ 3 шт.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сейф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 3 шт.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 камера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фотоаппарат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аудио-колонки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шт.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столы, стулья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шкафы, стеллажи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вентилятор</w:t>
            </w: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A2" w:rsidRDefault="00C800A2" w:rsidP="00C8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0A2" w:rsidRDefault="00C800A2" w:rsidP="00C800A2">
      <w:pPr>
        <w:rPr>
          <w:rFonts w:ascii="Times New Roman" w:hAnsi="Times New Roman" w:cs="Times New Roman"/>
          <w:sz w:val="28"/>
          <w:szCs w:val="28"/>
        </w:rPr>
      </w:pPr>
    </w:p>
    <w:p w:rsidR="009C0B91" w:rsidRPr="00A23A27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A23A27">
        <w:rPr>
          <w:rFonts w:ascii="Times New Roman" w:hAnsi="Times New Roman" w:cs="Times New Roman"/>
          <w:sz w:val="28"/>
          <w:szCs w:val="28"/>
        </w:rPr>
        <w:t xml:space="preserve">Учреждение имеет свой стиль, дизайн; интерьер основных и вспомогательных помещений насыщен творческими работами детей и взрослых. </w:t>
      </w:r>
    </w:p>
    <w:p w:rsidR="009C0B91" w:rsidRDefault="00654FE7" w:rsidP="00CA76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B91">
        <w:rPr>
          <w:rFonts w:ascii="Times New Roman" w:hAnsi="Times New Roman" w:cs="Times New Roman"/>
          <w:b/>
          <w:i/>
          <w:sz w:val="28"/>
          <w:szCs w:val="28"/>
        </w:rPr>
        <w:t xml:space="preserve">Младший дошкольный возраст. </w:t>
      </w:r>
    </w:p>
    <w:p w:rsidR="00C800A2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У младших детей активно развивается двигательная деятельность вместе с тем, движения еще плохо скоординированы: нет ловкости, быстроты реакции, уверенности, поэтому при расстановке оборудования предусмотрены достаточно широкие, хорошо просматриваемые пути передвижении. Для стимулирования двигательной активности в группе детей третьего года жизни имеются мячи, игрушки-двигатели крупного размера, на которых может кататься сам ребенок. В младших группах предметная среда создается так, чтобы она стимулировала развитие восприятия детей, способствовала развитию анализаторов, «подсказывала» способы обследования и действий. Игрушки подбираются разных размеров, в нескольких экземплярах, ярких привлекательных цветов, безопасные в употреблении. В младших группах много дидактических игрушек для развития мелкой моторики: пирамидки, вкладыши, шнуровки и т.п., а также игрушки типа лото и парных картинок, мозаики, развивающие игры (например «Сложи узор»), конструктивные и строительные наборы. Имеется в достаточном количестве материал для режиссерских и театрализованных детских игр: мелкие игрушки, плоскостной, пальчиковый театры, перчаточные куклы. </w:t>
      </w:r>
    </w:p>
    <w:p w:rsidR="009C0B91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B91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возраст.</w:t>
      </w:r>
      <w:r w:rsidRPr="00CA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B91" w:rsidRDefault="00654FE7" w:rsidP="00CA76E0">
      <w:pPr>
        <w:jc w:val="both"/>
        <w:rPr>
          <w:rFonts w:ascii="Times New Roman" w:hAnsi="Times New Roman" w:cs="Times New Roman"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 xml:space="preserve"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Важно наладить разумный двигательный режим, создавать условия для организации разнообразных </w:t>
      </w:r>
      <w:r w:rsidRPr="00CA76E0">
        <w:rPr>
          <w:rFonts w:ascii="Times New Roman" w:hAnsi="Times New Roman" w:cs="Times New Roman"/>
          <w:sz w:val="28"/>
          <w:szCs w:val="28"/>
        </w:rPr>
        <w:lastRenderedPageBreak/>
        <w:t xml:space="preserve">подвижных игр, игровых заданий, музыкально-ритмических упражнений. У детей 4 лет и старше резко возрастает интерес к сюжетно-ролевой игре, поэтому, начиная со средней группы, воспитатели уделяют большое внимание созданию условий для сюжетно-ролевых игр. 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 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</w:t>
      </w:r>
    </w:p>
    <w:p w:rsidR="009C0B91" w:rsidRPr="009C0B91" w:rsidRDefault="00654FE7" w:rsidP="00CA76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B91">
        <w:rPr>
          <w:rFonts w:ascii="Times New Roman" w:hAnsi="Times New Roman" w:cs="Times New Roman"/>
          <w:b/>
          <w:i/>
          <w:sz w:val="28"/>
          <w:szCs w:val="28"/>
        </w:rPr>
        <w:t xml:space="preserve">Старший дошкольный возраст. </w:t>
      </w:r>
    </w:p>
    <w:p w:rsidR="004839E0" w:rsidRPr="009C0B91" w:rsidRDefault="00654FE7" w:rsidP="00CA76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6E0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 Опираясь на характерную для старших дошкольников потребность в самоутверждении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Во всех возрастных группах любимой деятельностью у детей является изо-деятельность. В группах оборудованы места для занятий детей рисованием, лепкой, аппликацией, ручным трудом в свободное от занятий время. Для профилактики нарушений осанки предусмотрена возможность разнообразных способов детских игр: не только за столом, но и стоя, сидя, лежа на полу. Продуманная организация предметно – развивающей среды помогает нам более успешно решать стоящие перед детским садом задачи.</w:t>
      </w:r>
    </w:p>
    <w:sectPr w:rsidR="004839E0" w:rsidRPr="009C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BA7"/>
    <w:multiLevelType w:val="hybridMultilevel"/>
    <w:tmpl w:val="F1EA44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02D0D68"/>
    <w:multiLevelType w:val="hybridMultilevel"/>
    <w:tmpl w:val="1C3C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39BB"/>
    <w:multiLevelType w:val="hybridMultilevel"/>
    <w:tmpl w:val="155E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56076"/>
    <w:multiLevelType w:val="hybridMultilevel"/>
    <w:tmpl w:val="A052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8"/>
    <w:rsid w:val="00086EED"/>
    <w:rsid w:val="004839E0"/>
    <w:rsid w:val="00504CD6"/>
    <w:rsid w:val="00654FE7"/>
    <w:rsid w:val="006F5899"/>
    <w:rsid w:val="00727098"/>
    <w:rsid w:val="008D0E62"/>
    <w:rsid w:val="009C0B91"/>
    <w:rsid w:val="00A23A27"/>
    <w:rsid w:val="00C800A2"/>
    <w:rsid w:val="00C81AF7"/>
    <w:rsid w:val="00CA76E0"/>
    <w:rsid w:val="00D82AFE"/>
    <w:rsid w:val="00EB64C3"/>
    <w:rsid w:val="00F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6</cp:revision>
  <dcterms:created xsi:type="dcterms:W3CDTF">2022-01-26T12:36:00Z</dcterms:created>
  <dcterms:modified xsi:type="dcterms:W3CDTF">2022-02-01T10:52:00Z</dcterms:modified>
</cp:coreProperties>
</file>